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7" w:rsidRDefault="00982697" w:rsidP="00982697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A3497C">
        <w:rPr>
          <w:rFonts w:ascii="Times New Roman" w:hAnsi="Times New Roman" w:cs="Times New Roman"/>
          <w:sz w:val="28"/>
          <w:szCs w:val="28"/>
        </w:rPr>
        <w:t>Коммунальное дошкольное учебное учреждение №127</w:t>
      </w:r>
    </w:p>
    <w:p w:rsidR="004438D7" w:rsidRDefault="004438D7"/>
    <w:p w:rsidR="002074FA" w:rsidRDefault="002074FA"/>
    <w:p w:rsidR="002074FA" w:rsidRDefault="002074FA"/>
    <w:p w:rsidR="002074FA" w:rsidRDefault="00F03027">
      <w:r w:rsidRPr="00F03027">
        <w:rPr>
          <w:rFonts w:ascii="Times New Roman" w:hAnsi="Times New Roman" w:cs="Times New Roman"/>
          <w:b/>
          <w:sz w:val="52"/>
          <w:szCs w:val="5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72.5pt" fillcolor="#b2b2b2" strokecolor="#33c" strokeweight="1pt">
            <v:fill opacity=".5"/>
            <v:shadow on="t" color="#99f" offset="3pt"/>
            <v:textpath style="font-family:&quot;Arial Black&quot;;v-text-kern:t" trim="t" fitpath="t" string="&#10;Интегрированный план&#10;по полихудожественному развитию &#10;"/>
          </v:shape>
        </w:pict>
      </w:r>
    </w:p>
    <w:p w:rsidR="00982697" w:rsidRDefault="00982697" w:rsidP="00982697">
      <w:pPr>
        <w:tabs>
          <w:tab w:val="left" w:pos="6561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697" w:rsidRPr="00A3497C" w:rsidRDefault="00982697" w:rsidP="00982697">
      <w:pPr>
        <w:tabs>
          <w:tab w:val="left" w:pos="6561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Воспитатель-методист</w:t>
      </w:r>
    </w:p>
    <w:p w:rsidR="00982697" w:rsidRPr="00A3497C" w:rsidRDefault="00982697" w:rsidP="00982697">
      <w:pPr>
        <w:tabs>
          <w:tab w:val="left" w:pos="6236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Литвиненко Е.В.</w:t>
      </w:r>
    </w:p>
    <w:p w:rsidR="002074FA" w:rsidRDefault="002074FA"/>
    <w:p w:rsidR="002074FA" w:rsidRDefault="005B479B" w:rsidP="005B479B">
      <w:pPr>
        <w:tabs>
          <w:tab w:val="left" w:pos="1260"/>
        </w:tabs>
        <w:jc w:val="center"/>
      </w:pPr>
      <w:bookmarkStart w:id="0" w:name="_GoBack"/>
      <w:r w:rsidRPr="005B479B">
        <w:rPr>
          <w:noProof/>
          <w:lang w:eastAsia="ru-RU"/>
        </w:rPr>
        <w:drawing>
          <wp:inline distT="0" distB="0" distL="0" distR="0">
            <wp:extent cx="4733925" cy="3028950"/>
            <wp:effectExtent l="133350" t="114300" r="142875" b="171450"/>
            <wp:docPr id="4" name="Рисунок 4" descr="C:\Users\Елена\Desktop\изофото\IMG_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изофото\IMG_8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49" cy="3031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2074FA" w:rsidRDefault="002074FA"/>
    <w:p w:rsidR="005B479B" w:rsidRDefault="005B479B"/>
    <w:p w:rsidR="00982697" w:rsidRDefault="00982697"/>
    <w:tbl>
      <w:tblPr>
        <w:tblW w:w="10320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3812"/>
        <w:gridCol w:w="3643"/>
        <w:gridCol w:w="1272"/>
      </w:tblGrid>
      <w:tr w:rsidR="002074FA" w:rsidRPr="002074FA" w:rsidTr="002074FA"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noWrap/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447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Формы работы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Задача</w:t>
            </w:r>
          </w:p>
        </w:tc>
        <w:tc>
          <w:tcPr>
            <w:tcW w:w="127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</w:t>
            </w:r>
          </w:p>
        </w:tc>
      </w:tr>
      <w:tr w:rsidR="002074FA" w:rsidRPr="002074FA" w:rsidTr="002074FA"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Тема: «Осень - художница»</w:t>
            </w:r>
          </w:p>
        </w:tc>
      </w:tr>
      <w:tr w:rsidR="002074FA" w:rsidRPr="002074FA" w:rsidTr="002074FA">
        <w:trPr>
          <w:trHeight w:val="1470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«Жизнь и творческий путь художника И.И.Левитана»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картинами И.И. Левитана «Золотая осень», «Октябрь», «Золотая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способность воспринимать произведения искусства живописи, знакомить детей с пейзажной живописью; вызвать эмоциональное отношение к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понимать содержание картины.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074FA" w:rsidRPr="002074FA" w:rsidTr="002074FA">
        <w:trPr>
          <w:trHeight w:val="1470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со скульптурой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формы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 в полете», монументальной скульптурой «Славьте Макеевку».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выразительные средства скульптуры, развивать художественный вкус, воспитывать интерес к скульптурам, чувство восторга этим видом искусства.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49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Циклические наблюдения за осенними изменениями в природе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целостное восприятие природы в гармоничном сочетании познавательных, этических, эстетических мотивов взаимодействия с ней.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118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Н.Приходько «Осень», рассказ Н. Григорьева «Лес осенью», Сухомлинского «Дед осинник», Г.Бойко «Осенние клены»</w:t>
            </w:r>
            <w:proofErr w:type="gramEnd"/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слух, эмоциональную чувственность к художественному слову, желание слушать художественные произведения,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художественный и читательский вкус.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49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Прослушивание музыки П.И.Чайковского «Времена года. Осень »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Осень. Октябрь 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музыкальный опыт детей произведениями композиторов-классиков, воспитывать интерес к музыке, желание слушать ее в повседневной жизни.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73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 занятие в природе «Краски осеннего парка» (развитие речи + ребенок в окружающей среде + художественное развитие + слушание музыки)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эмоционально воспринимать проявления эстетического в жизни, природе и искусстве, выражать свои чувства в различных видах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общении с природой, обратить внимание на неповторимость ее красоты, очарование.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 и бережное отношение к ней.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76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Интегрированное занятие по ознакомлению с произведениями искусства «Осень - художница»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(Ребенок в окружающей среде + художественная литература +художественное развитие + слушание музыки)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детям красоту и гармонию родной природы, приобщать к миру искусства. Пробуждать желание заниматься различными видами художественной деятельности, воспроизводить свои впечатления в работах.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 произведений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культуре родного города, знакомя с живописными местами и скульптурами.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любовь к искусству, природе, родному городу.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88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 «Круговорот листьев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«Волшебная кисточка»,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можно услышать в осеннем лесу?»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деревце»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к обобщению и закреплению в ходе игры приобретенных детьми представлений о явлениях и объекты окружающей среды.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1860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«Царевна - осень»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«Осенний пейзаж»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Художественный труд «Осенний букет»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воспроизводить в своих работах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природе, используя знакомые приемы рисования.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создание многоцветных композиций, коллективных тематических работ с использованием разнообразного материала.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300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nil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Тема: «Осенние подарки»</w:t>
            </w:r>
          </w:p>
        </w:tc>
      </w:tr>
      <w:tr w:rsidR="002074FA" w:rsidRPr="002074FA" w:rsidTr="002074FA">
        <w:trPr>
          <w:trHeight w:val="1470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и беседа по картинам К.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Билокур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«Натюрморт», О.Ф. 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Новаковского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«Натюрморт»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жанром живописи натюрморт, развивать эстетическое восприятие произведений изобразительного искусства; учить замечать выразительность образа, основные средства его передачи, вызвать интерес детей к произведениям живописи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со скульптурой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формы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«Девушка с фруктами»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рассматривать скульптуру форме, видеть выразительные средства, форму, пропорции, развивать эстетическое восприятие.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Прослушивание музыки Паганини «Каприз», П.Чайковский «Детский альбом.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 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желание слушать известные композиции, эмоционально откликаться на них, передавать свои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впечатления.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Изучение стихотворения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Н.Кургановои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«Замечательный осенью наш сад»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В.Сухар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«Дивный сад»,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М.Вингаровський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«Садовник»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к запоминанию стихотворных текстов и их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декламации, обращать внимание на особенности поэтической речи.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 занятие «Дары осени» (развитие речи + художественное слово + ребенок в окружающей среде + художественное развитие)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эстетическое восприятие и воображение, инициативу, художественно-творческие способности.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знания об овощах и фруктах. Создавать художественный образ на основе полученных впечатлений.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деятельность «Где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фруктах живет сок»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строении фруктов и овощей, способствовать развитию самостоятельной исследовательской деятельности ребенка.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упражнения «Отгадай на ощупь», «Фруктовые блюда», «Сад - огород», «Назови, какой сок», «Назови фрукт ласково», «Составь натюрморт»</w:t>
            </w:r>
            <w:proofErr w:type="gramEnd"/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углублению знаний об овощах и фруктах, развивать фонематический слух, действия зрительного и слухового анализаторов.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420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«Вазочка и фрукты»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«Фрукты на тарелке»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желание самостоятельно выбирать художественные техники, реализуя знания по их характерных особенностей, используя приобретенные умения и навыки. Развивать способность к оценке эстетической ценности объектов окружающей среды.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70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nil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«В стране сказок»</w:t>
            </w:r>
          </w:p>
        </w:tc>
      </w:tr>
      <w:tr w:rsidR="002074FA" w:rsidRPr="002074FA" w:rsidTr="002074FA">
        <w:trPr>
          <w:trHeight w:val="52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«Жизнь и творчество художника В.М. Васнецова 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В.М.Васнецова «Иван царевич 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сером волке», «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«Три богатыря»,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«Ковер - самолет»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сказочным жанром искусства; развивать эстетическое восприятие, образное видение; продолжать формировать умение отвечать на вопросы по содержанию картины, делать собственные выводы.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со скульптурой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формы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Иванушка», «Козлик»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 и фантазию при восприятии скульптуры, учить определять выразительные средства,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скульптуры; воспитывать художественный вкус.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Интегрированное занятие «В гостях у сказки» (развитие речи + ребенок в окружающей среде + театрализованная деятельность + рисование)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народным сказкам; развивать и обогащать словарный запас, диалогическая речь, умение передавать эмоции, мимику, жесты определенного образа; учить узнавать сказку за героями, предметами;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и понимать эмоциональное состояние героя, вступать в ролевую взаимодействие с другими персонажами, воспитывать культуру речи; учить отображать свои впечатления в рисунке.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сказок «Иван Царевич и серый волк», «Сестрица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Иванушка»,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 «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Кащей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бессмертный»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к народному творчеству, учить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художественные произведения;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произведений формировать представление о положит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и отрицательных моральных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сказку», «Из какой сказки герои?», «Опиши сказочного героя», «Составь сказку по картинкам»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Етюд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«Звуки леса»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«Покажи сказочного героя»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к обобщению и закрепление в ходе игры приобретенных представлений о сказках; способствовать развитию морально-нравственного воспитания, эстетического отношения к жизни.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драматизации по картинам В.М.Васнецова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разыгрывать содержание картин в играх-драматизациях, придерживаясь адекватных средств выразительности.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Прослушивание музыки Ф. Шуберт «Музыкальный момент N3 фа-минор», П. Чайковский «Щелкунчик», «Спящая красавица».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обогащать музыкальный опыт детей, заинтересовывая новыми произведениями композиторов классиков; побудить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настроение, характер музыкального произведения, и средства музыкальной выразительности.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40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Рисование «Волшебный лес», «Мой любимый сказочный герой»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«Чудо зверь»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художественный образ, используя знакомые приемы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возможность самостоятельно выбирать вид изобразительной деятельности;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воспитывать эстетический вкус и чувство гармонии.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85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nil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«Мы такие разные»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беседа по картинам В.А.Серова «Девочка с персиками»,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«Девочка, освещенная солнцем», З.Е.Серебряковой «За туалетом»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портретным жанром живописи, вызвать интерес к портрету, развивать способность понимать настроение изображенного человека;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высказывать свои впечатления и отношение к образу на портрете, развивать наблюдательность и уваж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ительное  отношение к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наслаждения от восприятия гармоничной природы человека.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монументальной скульптурой «Памятник первооткрывателю Донбасса Г. Капусту» в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Макеевке, скульптурой 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малой формы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«Балерина», «Девушка с цветами»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содержание скульптуры, выделять выразительные средства, определять из чего сделана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ее сделал, развивать художественно-эстетический вкус.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в окружающей среде «Наши чувства», «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как все, но другой»,</w:t>
            </w:r>
          </w:p>
          <w:p w:rsidR="002074FA" w:rsidRPr="002074FA" w:rsidRDefault="002074FA" w:rsidP="006D106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одежда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осознание детьми себя, как единицу общества; раскрывать личностные духовные потребности и способности ребенка; формировать стремление к творчеству, саморазвитию и самореализации, воспитывать нравственно-этические черты характера.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художественных произведений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В.Караськова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атьянин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наряд»,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«Кудрявый барашек», М. Стельмах «С ежа смеялся лис»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стихов Г.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чудо», с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рлово «Страна чувств»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интерес к художественным произведениям, учить осуществлять элементарный анализ: находить, понимать художественные языковые средства и побудить к их использованию в собственной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Прослушивание музыки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Й.Штрауса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«Вальс», В. Моцарт «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Сифония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74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№40»,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Д.Шостакевич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мировосприятия детей красотой музыки, развитие творческого воображения, способностей к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художественному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музыкой с помощью рисунка, танцевальных движений, слова.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6D106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игры, этюды «О, чём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 глаза», «Я - чудо», «Отгадай чей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портрет»,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«Запомни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лицо», «Кто я?», «Сегодня мы - художники-портретисты», «Для чего это нужно </w:t>
            </w:r>
            <w:r w:rsidRPr="002074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074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Назови предмет 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память, коммуникативные способности;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образное мышление, воспитывать эмоциональность показа, желание играть в совместные игры.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103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«Автопортрет», «Красивое платье для девочки»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«Персики для девочки» Аппликация «Красивый гребешок», «Ожерелье для мамы»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отношение к себе в автопортрете, самостоятельно выбирать способы изображения;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технические умения и навыки создания образов, привлекать к использованию различных нетрадиционных техник, способствовать развитию творческой направленности личности.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70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nil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Тема: «Зима волшебница»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и беседа по картинам И.И.Шишкина «Зима», А.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«Зимний пейзаж», И.Э. Грабаря «Февральская лазурь»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6D106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пейзажной живописью, создать соответствующее настроение во время восприятия картин, учить понимать содержание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отклик на художественный образ, воспитывать в детях чувство прекрасного, любовь к природе, к родному краю через изобразительное искусство, музыку, поэзию.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 скульптурой форме «Зайчик», «Грибочки»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понятием «скульптура малой формы», развивать художественный вкус, воспитывать уважение к труду художника, интерес к скульптуре.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Чтение художественных произведений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В.Скомаровский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«Вокруг сказочные одежды»,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А.Косте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цкий</w:t>
            </w:r>
            <w:proofErr w:type="spellEnd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песенка», </w:t>
            </w:r>
            <w:proofErr w:type="spellStart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Т.Коломоец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сказка», «Зимняя песенка» С.Коган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и перевод «Как звенят снежинки», «Белые полотна» Сухомлинского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внимательно слушать и воспринимать художественное слово, развивать поэтический слух, желание слушать поэзию, выразительно читать знакомые поэтические произведения.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 занятие «Путешествие в зимний лес» (развитие речи + худож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ественная литература + слушание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+ художественное развитие)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 «Зимушка, зима»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в окружающей среде «Лес зимой»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окружающей среде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детей эмоционально высказываться, обогащать словарь образными выражениями, учить беречь красоту природы и наслаждаться ею.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зимой в природе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зимний лес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зимних явления в природе; вызывать положительные эмоции на явления природы; развивать любознательность.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6D106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Прослушивание музыки Л. Бетховена «Лунная соната», М.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Крутицкого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«Зима», А.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года. Зима », П.И.Чайковского «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Масленица 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эстетического наслаждения от прослушивания музыки, учить выражать свое отношение к музыкальным произведениям.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 деятельность с водой и льдом, снегом.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исследовательским путем определять взаимосвязи в природе;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понимания детей, что в случае снижения температуры вода превращается в лед.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 и этюды «Следы зверей», «Добери слова», «Мы - снежинки», «Зимние приметы»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детей о зиме, способствовать развитию памяти, мышления, формировать стремление соблюдать правила игры.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«Зимний лес», «Березка», «Волшебная зимушка»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(обрыва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«Деревья в снегу»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различными техниками изображения;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к оценке эстетической ценности объектов окружающей среды, результатов изобразительной деятельности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эстетический вкус.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55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«Весенний перезвон»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картинами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О.К.Саврасова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Прилетели», М.С.Ткаченко «Весна», И. Левитана «Март»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положительное эмоциональное отношение к произведениям искусства и изображенного; сосредоточивать внимание на использованных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художником выразительных средствах изображения; развивать эстетическое восприятие, воспитывать желание наблюдать за природой.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Ознакомление с монументальной скульптурой «Солнечные часы» в г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акеевка, со скульптурой 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формы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особенностями монументальной скульптуры, учить замечать ее выразительные средства, развивать наблюдательность, воспитывать интерес к скульптурам.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польки И. Штрауса «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Трик-Трак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Чайковский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«Весна», «</w:t>
            </w:r>
            <w:proofErr w:type="spellStart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</w:t>
            </w:r>
            <w:proofErr w:type="spellEnd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жаворонка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 А.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настроение, характер музыкального произведения;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слушать музыку внимательно, следить за развитием музыкального образа.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и перевод рассказа Н. Григорьева «В походе», И. Соколов-Микитов «Все ярче сияет солнце»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Ушинского «Ласточка», «Скворец».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 Г.Бойко «Прилетели скворцы»,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снои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«Подснежник»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о птицах; развивать эмоциональную чувственность к событиям произведения;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осмысливать содержание услышанного, осознавать тему и основную идею произведения, запоминать и воспроизводить последовательность событий близко к тексту.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 занятие с использованием наглядного моделирования «Цветущая весна» (ребенок в окружающей среде + развитие речи + художественная деятельность)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об изменениях природы весной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весенней сказки детьми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признаками время года весной; уметь называть их и обосновывать свое мнение. Учить понимать язык живописи и музыки, передавать свои эмоции в музыкально-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движениях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замечать красоту окружающего мира. Развивать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способности, любовь к природе.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Циклические наблюдения за изменениями в природе весной, наблюдения за птицами.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эмоциональных эталонов взаимодействия с компонентами природы; уточнить знания о весенних изменениях в природе; закреплять знания о перелетных птиц, воспитывать бережное отношение к природе.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игры и этюды «Где мое гнездышко», «Как птицы поют», «Найди на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палитре краски, которые художник использовал в своей картине», «Радуга-дуга», хоровод «Весна»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птичка»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раскрытия компетентности дошкольников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деятельности;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окружающей среде; развивать мышление, память, наблюдательность.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Рисование «Моя Весна», «Встреча птиц»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«Цветущее дерево»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«Птичка»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замечать красоту окружающей природы, любоваться ею.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свободного экспериментирования с акварельными красками и другими художественными материалами. Учить отражать в рисунке весенние впечатления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любовь к родному краю, восхищение красотой природы.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40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«Краски весенних цветов»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картиной К.С. Петрова-Водкина «Утренний натюрморт», П.П.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«Сирень»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жанром живописи натюрморт, развивать эстетическое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изобразительного искусства; закладывать основы художественного вкуса;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выявлять эмоциональное отношение к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интерес к произведениям искусства.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весенними цветами в цветнике.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весенние цветы, развивать познавательную активность детей, вызывать положительные эмоции по красоте цветов, желание ухаживать за растениями.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Бинарное занятие «Вернисаж весенних цветов» (ребенок в окружающей среде + психологический тренинг + аппликация)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 «Первые цветы»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«Цвета весны»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</w:t>
            </w:r>
            <w:r w:rsidR="006D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знания детей о весенних цветах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умение рассуждать. Развивать связную речь, обогащать словарный запас, умение выражать свои мысли. </w:t>
            </w:r>
            <w:r w:rsidRPr="002074FA">
              <w:rPr>
                <w:rFonts w:ascii="Times New Roman" w:eastAsia="Times New Roman" w:hAnsi="Times New Roman" w:cs="Times New Roman"/>
                <w:lang w:eastAsia="ru-RU"/>
              </w:rPr>
              <w:t>Воспитывать</w:t>
            </w:r>
            <w:r w:rsidR="006D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уважительное отношение ко всему живому, любовь к родной земле, умение замечать ее красоту. обогащать словарь детей образными художественно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оэтическими выражениями.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учивание стихотворению К. </w:t>
            </w:r>
            <w:proofErr w:type="spellStart"/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Перелесной</w:t>
            </w:r>
            <w:proofErr w:type="spellEnd"/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«Сирень»</w:t>
            </w:r>
          </w:p>
          <w:p w:rsidR="002074FA" w:rsidRPr="002074FA" w:rsidRDefault="005B479B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стихов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К.Переле</w:t>
            </w:r>
            <w:r w:rsidR="002074FA"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снои</w:t>
            </w:r>
            <w:proofErr w:type="spellEnd"/>
            <w:r w:rsidR="002074FA"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«Колокольчики», И.Сурикова «Солнышко засияет», рассказы Сухомлинского «Ландыш в саду»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Поддерживать интерес к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поэтическому слову и желание декламировать, формировать художественный и читательский вкус. Развивать связную речь, выразительность речи, поэтический слух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Слушание П.И. Чайковский «Вальс цветов», В. Моцарта «Симфония № 40», Ф. Шопен «Весенний вальс»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обогащать музыкальный опыт детей произведениями композиторов-классиков, развивать желание слушать музыку, наслаждаться ею.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 и этюды «Знаешь ли ты весенние цветы?», «Отгадай, где растет», «Что сначала», «Составь натюрморт», «Душистый букет»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цветок»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5B479B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природе весной, ознакомить с разнообразием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весенних 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цветов, 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память, наблюдательность.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5B479B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«Красочная</w:t>
            </w:r>
            <w:r w:rsidR="002074FA"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сирень», «Цветущая земля», «Мой натюрморт»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«Весенние цветы»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родному краю, восхищение красотой природы и желание передать свои впечатления в рисунке, упражнять в рисовании весенних цветов различными техниками изображения, развивать воображение, творческие способности;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формировать навыки заполнения рисунком всего пространства.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240"/>
        </w:trPr>
        <w:tc>
          <w:tcPr>
            <w:tcW w:w="92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9397" w:type="dxa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«Лесные тайны»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творчеством художника И.И. Шишкина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беседа по картинам И.И.Шишкина «Утро в сосновом лесу»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«Дождь в лесу»,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элементарное представление детей о пейзаже как жанр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искусства; развивать умение замечать красоту природы и передавать полученные впечатления в изобразительной работе; 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умения, вглядываться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изображенное, отмечать примен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художником средства выразительности,</w:t>
            </w:r>
            <w:proofErr w:type="gramEnd"/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произведениям искусства, способность эмоционально воспринимать их.</w:t>
            </w:r>
          </w:p>
        </w:tc>
        <w:tc>
          <w:tcPr>
            <w:tcW w:w="1272" w:type="dxa"/>
            <w:vMerge w:val="restar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 скульптурой малой формы «Медвежата»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описывать скульптуру, замечая выразительные средства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производства; развивать наблюдательность, воображение</w:t>
            </w:r>
            <w:proofErr w:type="gramStart"/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скульптурам.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Слушание аудио записи «Звуки леса», «Звуки дождя»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мировосприятия детей красотой звуков природы, развивать творческое воображение, эстетическое восприятие.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дождем, беседа «Что мы видели во время дождя»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виде природы во время дождя, ознакомить с особенностями дождя в зависимости от времени года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рассказа С.Махотина «Хозяин леса», В. Сухомлинского «Дуб под окном»</w:t>
            </w:r>
            <w:proofErr w:type="gram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.Некрасова «Перед дождем»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Н. Григорьевой «В лесу»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Инсценировка сказки Сухомлинского «Как </w:t>
            </w:r>
            <w:proofErr w:type="spellStart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  <w:proofErr w:type="spellEnd"/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разгневалась на Дождик»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слушать художественные произведения о природе, формировать читательский и художественный вкусы, стимулировать интерес детей к инсценировке произведений.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 «Что дарят нам деревья?»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 занятие «Тропинка в природу» (ребенок в окружающей среде + экологическое воспитание + художественная литература)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природе родного края; продолжать учить различать деревья за листьями, плодами; развивать наблюдательность, связную речь;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 чувство, бережное отношение к природе.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rPr>
          <w:trHeight w:val="1155"/>
        </w:trPr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Языковая игра «В лесу так деревьев много ...», «Какая природа леса?», «Дуб и береза»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«Назови главные цвета рисунка», «Выложи фишками гамму цветов»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Логическая игра «Сравни растения»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практический и теоретический опыт ребенка; побудить к обобщению и закрепление знаний о природе леса;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память.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FA" w:rsidRPr="002074FA" w:rsidTr="002074FA">
        <w:tc>
          <w:tcPr>
            <w:tcW w:w="0" w:type="auto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«Лесной пейзаж», «Веселый дождик»</w:t>
            </w:r>
          </w:p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«Три медведя»</w:t>
            </w:r>
          </w:p>
        </w:tc>
        <w:tc>
          <w:tcPr>
            <w:tcW w:w="364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hideMark/>
          </w:tcPr>
          <w:p w:rsidR="002074FA" w:rsidRPr="002074FA" w:rsidRDefault="002074FA" w:rsidP="002074FA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детям возможность самостоятельно выбирать материалы для изображения своего замысла; закреплять полученные знания о природе с помощью продуктивных видов деятельности;</w:t>
            </w:r>
            <w:r w:rsidR="005B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творческое воображение.</w:t>
            </w:r>
          </w:p>
        </w:tc>
        <w:tc>
          <w:tcPr>
            <w:tcW w:w="0" w:type="auto"/>
            <w:vMerge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vAlign w:val="center"/>
            <w:hideMark/>
          </w:tcPr>
          <w:p w:rsidR="002074FA" w:rsidRPr="002074FA" w:rsidRDefault="002074FA" w:rsidP="002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4FA" w:rsidRDefault="002074FA"/>
    <w:sectPr w:rsidR="002074FA" w:rsidSect="004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FA"/>
    <w:rsid w:val="001E180C"/>
    <w:rsid w:val="002074FA"/>
    <w:rsid w:val="00286CA9"/>
    <w:rsid w:val="004438D7"/>
    <w:rsid w:val="005B479B"/>
    <w:rsid w:val="006D1065"/>
    <w:rsid w:val="00982697"/>
    <w:rsid w:val="00F0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20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074FA"/>
  </w:style>
  <w:style w:type="character" w:customStyle="1" w:styleId="apple-converted-space">
    <w:name w:val="apple-converted-space"/>
    <w:basedOn w:val="a0"/>
    <w:rsid w:val="002074FA"/>
  </w:style>
  <w:style w:type="paragraph" w:customStyle="1" w:styleId="table0020grid">
    <w:name w:val="table_0020grid"/>
    <w:basedOn w:val="a"/>
    <w:rsid w:val="0020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2074FA"/>
  </w:style>
  <w:style w:type="paragraph" w:styleId="a3">
    <w:name w:val="Balloon Text"/>
    <w:basedOn w:val="a"/>
    <w:link w:val="a4"/>
    <w:uiPriority w:val="99"/>
    <w:semiHidden/>
    <w:unhideWhenUsed/>
    <w:rsid w:val="005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2015-02-03T23:21:00Z</dcterms:created>
  <dcterms:modified xsi:type="dcterms:W3CDTF">2015-02-03T23:21:00Z</dcterms:modified>
</cp:coreProperties>
</file>