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82" w:rsidRPr="005A7C82" w:rsidRDefault="005A7C82" w:rsidP="005A7C82">
      <w:pPr>
        <w:spacing w:line="360" w:lineRule="auto"/>
        <w:jc w:val="both"/>
        <w:rPr>
          <w:rFonts w:ascii="Georgia" w:hAnsi="Georgia" w:cs="Arial"/>
          <w:b/>
          <w:i/>
          <w:color w:val="002060"/>
          <w:sz w:val="52"/>
          <w:szCs w:val="52"/>
        </w:rPr>
      </w:pPr>
      <w:r w:rsidRPr="005A7C82">
        <w:rPr>
          <w:rFonts w:ascii="Georgia" w:hAnsi="Georgia" w:cs="Arial"/>
          <w:b/>
          <w:i/>
          <w:color w:val="002060"/>
          <w:sz w:val="52"/>
          <w:szCs w:val="52"/>
        </w:rPr>
        <w:t>Почему ребенок непослушен?</w:t>
      </w:r>
    </w:p>
    <w:p w:rsidR="005A7C82" w:rsidRPr="00F814F2" w:rsidRDefault="005A7C82" w:rsidP="005A7C82">
      <w:pPr>
        <w:ind w:left="-567" w:firstLine="720"/>
        <w:jc w:val="both"/>
        <w:rPr>
          <w:rFonts w:ascii="Georgia" w:hAnsi="Georgia" w:cs="Arial"/>
          <w:b/>
          <w:color w:val="800000"/>
          <w:sz w:val="16"/>
          <w:szCs w:val="16"/>
          <w:u w:val="single"/>
        </w:rPr>
      </w:pPr>
    </w:p>
    <w:p w:rsidR="005A7C82" w:rsidRPr="00BE7D2E" w:rsidRDefault="005A7C82" w:rsidP="005A7C82">
      <w:pPr>
        <w:ind w:left="-567" w:firstLine="720"/>
        <w:jc w:val="both"/>
        <w:rPr>
          <w:rFonts w:ascii="Georgia" w:hAnsi="Georgia" w:cs="Arial"/>
          <w:sz w:val="28"/>
          <w:szCs w:val="28"/>
        </w:rPr>
      </w:pPr>
      <w:r w:rsidRPr="00BE7D2E">
        <w:rPr>
          <w:rFonts w:ascii="Georgia" w:hAnsi="Georgia" w:cs="Arial"/>
          <w:sz w:val="28"/>
          <w:szCs w:val="28"/>
        </w:rPr>
        <w:t>Психологи выделили четыре основных причины серьезных нарушений поведения детей.</w:t>
      </w:r>
      <w:r w:rsidRPr="005A7C82">
        <w:t xml:space="preserve"> </w:t>
      </w:r>
    </w:p>
    <w:p w:rsidR="005A7C82" w:rsidRPr="00BE7D2E" w:rsidRDefault="005A7C82" w:rsidP="005A7C82">
      <w:pPr>
        <w:numPr>
          <w:ilvl w:val="0"/>
          <w:numId w:val="1"/>
        </w:numPr>
        <w:spacing w:before="100" w:beforeAutospacing="1" w:after="240"/>
        <w:ind w:left="-567" w:firstLine="720"/>
        <w:jc w:val="both"/>
        <w:rPr>
          <w:rFonts w:ascii="Georgia" w:hAnsi="Georgia" w:cs="Arial"/>
          <w:sz w:val="28"/>
          <w:szCs w:val="28"/>
        </w:rPr>
      </w:pPr>
      <w:r>
        <w:rPr>
          <w:rFonts w:ascii="Georgia" w:hAnsi="Georgia" w:cs="Arial"/>
          <w:b/>
          <w:bCs/>
          <w:noProof/>
          <w:color w:val="FF6600"/>
          <w:sz w:val="28"/>
          <w:szCs w:val="28"/>
        </w:rPr>
        <w:drawing>
          <wp:anchor distT="0" distB="0" distL="114300" distR="114300" simplePos="0" relativeHeight="251662336" behindDoc="0" locked="0" layoutInCell="1" allowOverlap="1">
            <wp:simplePos x="0" y="0"/>
            <wp:positionH relativeFrom="margin">
              <wp:posOffset>3863340</wp:posOffset>
            </wp:positionH>
            <wp:positionV relativeFrom="margin">
              <wp:posOffset>1289685</wp:posOffset>
            </wp:positionV>
            <wp:extent cx="2095500" cy="1790700"/>
            <wp:effectExtent l="19050" t="0" r="0" b="0"/>
            <wp:wrapSquare wrapText="bothSides"/>
            <wp:docPr id="1" name="Рисунок 1" descr="http://www.strogin.ru/picture/psihologi/neposlushny-rebe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gin.ru/picture/psihologi/neposlushny-rebenok1.jpg"/>
                    <pic:cNvPicPr>
                      <a:picLocks noChangeAspect="1" noChangeArrowheads="1"/>
                    </pic:cNvPicPr>
                  </pic:nvPicPr>
                  <pic:blipFill>
                    <a:blip r:embed="rId5" cstate="print"/>
                    <a:srcRect/>
                    <a:stretch>
                      <a:fillRect/>
                    </a:stretch>
                  </pic:blipFill>
                  <pic:spPr bwMode="auto">
                    <a:xfrm>
                      <a:off x="0" y="0"/>
                      <a:ext cx="2095500" cy="1790700"/>
                    </a:xfrm>
                    <a:prstGeom prst="rect">
                      <a:avLst/>
                    </a:prstGeom>
                    <a:noFill/>
                    <a:ln w="9525">
                      <a:noFill/>
                      <a:miter lim="800000"/>
                      <a:headEnd/>
                      <a:tailEnd/>
                    </a:ln>
                  </pic:spPr>
                </pic:pic>
              </a:graphicData>
            </a:graphic>
          </wp:anchor>
        </w:drawing>
      </w:r>
      <w:r w:rsidRPr="00D70CD6">
        <w:rPr>
          <w:rStyle w:val="a3"/>
          <w:rFonts w:ascii="Georgia" w:hAnsi="Georgia" w:cs="Arial"/>
          <w:color w:val="FF6600"/>
          <w:sz w:val="28"/>
          <w:szCs w:val="28"/>
        </w:rPr>
        <w:t>Борьба за внимание.</w:t>
      </w:r>
      <w:r w:rsidRPr="00BE7D2E">
        <w:rPr>
          <w:rFonts w:ascii="Georgia" w:hAnsi="Georgia" w:cs="Arial"/>
          <w:sz w:val="28"/>
          <w:szCs w:val="28"/>
        </w:rPr>
        <w:t xml:space="preserve">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непослушание. Родители то и дело отрываются от своих дел, делают замечания... Нельзя сказать, что это уж очень приятно, но внимание все-таки получено. Лучше такое, чем </w:t>
      </w:r>
      <w:proofErr w:type="gramStart"/>
      <w:r w:rsidRPr="00BE7D2E">
        <w:rPr>
          <w:rFonts w:ascii="Georgia" w:hAnsi="Georgia" w:cs="Arial"/>
          <w:sz w:val="28"/>
          <w:szCs w:val="28"/>
        </w:rPr>
        <w:t>никакого</w:t>
      </w:r>
      <w:proofErr w:type="gramEnd"/>
      <w:r w:rsidRPr="00BE7D2E">
        <w:rPr>
          <w:rFonts w:ascii="Georgia" w:hAnsi="Georgia" w:cs="Arial"/>
          <w:sz w:val="28"/>
          <w:szCs w:val="28"/>
        </w:rPr>
        <w:t xml:space="preserve">. </w:t>
      </w:r>
    </w:p>
    <w:p w:rsidR="005A7C82" w:rsidRDefault="005A7C82" w:rsidP="005A7C82">
      <w:pPr>
        <w:numPr>
          <w:ilvl w:val="0"/>
          <w:numId w:val="1"/>
        </w:numPr>
        <w:ind w:left="-567" w:firstLine="720"/>
        <w:jc w:val="both"/>
        <w:rPr>
          <w:rFonts w:ascii="Georgia" w:hAnsi="Georgia" w:cs="Arial"/>
          <w:sz w:val="28"/>
          <w:szCs w:val="28"/>
        </w:rPr>
      </w:pPr>
      <w:r w:rsidRPr="00D70CD6">
        <w:rPr>
          <w:rStyle w:val="a3"/>
          <w:rFonts w:ascii="Georgia" w:hAnsi="Georgia" w:cs="Arial"/>
          <w:color w:val="FF6600"/>
          <w:sz w:val="28"/>
          <w:szCs w:val="28"/>
        </w:rPr>
        <w:t>Борьба за самоутверждение</w:t>
      </w:r>
      <w:r w:rsidRPr="00D70CD6">
        <w:rPr>
          <w:rFonts w:ascii="Georgia" w:hAnsi="Georgia" w:cs="Arial"/>
          <w:color w:val="FF6600"/>
          <w:sz w:val="28"/>
          <w:szCs w:val="28"/>
        </w:rPr>
        <w:t xml:space="preserve"> </w:t>
      </w:r>
      <w:r w:rsidRPr="00D70CD6">
        <w:rPr>
          <w:rFonts w:ascii="Georgia" w:hAnsi="Georgia"/>
          <w:b/>
          <w:color w:val="FF6600"/>
          <w:sz w:val="28"/>
          <w:szCs w:val="28"/>
        </w:rPr>
        <w:t>против чрезмерной</w:t>
      </w:r>
      <w:r w:rsidRPr="00D70CD6">
        <w:rPr>
          <w:rFonts w:ascii="Georgia" w:hAnsi="Georgia" w:cs="Arial"/>
          <w:b/>
          <w:color w:val="FF6600"/>
          <w:sz w:val="28"/>
          <w:szCs w:val="28"/>
        </w:rPr>
        <w:t xml:space="preserve"> родительской опеки</w:t>
      </w:r>
      <w:r w:rsidRPr="00BE7D2E">
        <w:rPr>
          <w:rFonts w:ascii="Georgia" w:hAnsi="Georgia" w:cs="Arial"/>
          <w:sz w:val="28"/>
          <w:szCs w:val="28"/>
        </w:rPr>
        <w:t>.</w:t>
      </w:r>
      <w:r>
        <w:rPr>
          <w:rFonts w:ascii="Georgia" w:hAnsi="Georgia" w:cs="Arial"/>
          <w:sz w:val="28"/>
          <w:szCs w:val="28"/>
        </w:rPr>
        <w:t xml:space="preserve"> </w:t>
      </w:r>
      <w:r w:rsidRPr="00BE7D2E">
        <w:rPr>
          <w:rFonts w:ascii="Georgia" w:hAnsi="Georgia" w:cs="Arial"/>
          <w:sz w:val="28"/>
          <w:szCs w:val="28"/>
        </w:rPr>
        <w:t xml:space="preserve">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 важно, что его решение подчас не очень удачное, даже ошибочное. Зато оно свое, а это главное! </w:t>
      </w:r>
    </w:p>
    <w:p w:rsidR="005A7C82" w:rsidRDefault="005A7C82" w:rsidP="005A7C82">
      <w:pPr>
        <w:ind w:left="-567"/>
        <w:jc w:val="both"/>
        <w:rPr>
          <w:rFonts w:ascii="Georgia" w:hAnsi="Georgia" w:cs="Arial"/>
          <w:sz w:val="28"/>
          <w:szCs w:val="28"/>
        </w:rPr>
      </w:pPr>
    </w:p>
    <w:p w:rsidR="005A7C82" w:rsidRDefault="005A7C82" w:rsidP="005A7C82">
      <w:pPr>
        <w:numPr>
          <w:ilvl w:val="0"/>
          <w:numId w:val="1"/>
        </w:numPr>
        <w:ind w:left="-567" w:firstLine="720"/>
        <w:jc w:val="both"/>
        <w:rPr>
          <w:rFonts w:ascii="Georgia" w:hAnsi="Georgia" w:cs="Arial"/>
          <w:sz w:val="28"/>
          <w:szCs w:val="28"/>
        </w:rPr>
      </w:pPr>
      <w:r w:rsidRPr="00D70CD6">
        <w:rPr>
          <w:rStyle w:val="a3"/>
          <w:rFonts w:ascii="Georgia" w:hAnsi="Georgia" w:cs="Arial"/>
          <w:color w:val="FF6600"/>
          <w:sz w:val="28"/>
          <w:szCs w:val="28"/>
        </w:rPr>
        <w:t>Желание отомстить</w:t>
      </w:r>
      <w:r w:rsidRPr="00D70CD6">
        <w:rPr>
          <w:rFonts w:ascii="Georgia" w:hAnsi="Georgia" w:cs="Arial"/>
          <w:color w:val="FF6600"/>
          <w:sz w:val="28"/>
          <w:szCs w:val="28"/>
        </w:rPr>
        <w:t>.</w:t>
      </w:r>
      <w:r w:rsidRPr="00BE7D2E">
        <w:rPr>
          <w:rFonts w:ascii="Georgia" w:hAnsi="Georgia" w:cs="Arial"/>
          <w:sz w:val="28"/>
          <w:szCs w:val="28"/>
        </w:rPr>
        <w:t xml:space="preserve"> Дети часто обижаются на родителей. К примеру: родители более внимательны к младшему; мать разошлась с отцом; в доме появился отчим; родители постоянно ссорятся... Много единичных поводов: резкое замечание, несправедливое наказание. 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будет тоже плохо!" </w:t>
      </w:r>
    </w:p>
    <w:p w:rsidR="005A7C82" w:rsidRDefault="005A7C82" w:rsidP="005A7C82">
      <w:pPr>
        <w:ind w:left="-567"/>
        <w:jc w:val="both"/>
        <w:rPr>
          <w:rFonts w:ascii="Georgia" w:hAnsi="Georgia" w:cs="Arial"/>
          <w:sz w:val="28"/>
          <w:szCs w:val="28"/>
        </w:rPr>
      </w:pPr>
    </w:p>
    <w:p w:rsidR="005A7C82" w:rsidRDefault="005A7C82" w:rsidP="005A7C82">
      <w:pPr>
        <w:numPr>
          <w:ilvl w:val="0"/>
          <w:numId w:val="1"/>
        </w:numPr>
        <w:ind w:left="-567" w:firstLine="720"/>
        <w:jc w:val="both"/>
        <w:rPr>
          <w:rFonts w:ascii="Georgia" w:hAnsi="Georgia" w:cs="Arial"/>
          <w:sz w:val="28"/>
          <w:szCs w:val="28"/>
        </w:rPr>
      </w:pPr>
      <w:r w:rsidRPr="00D70CD6">
        <w:rPr>
          <w:rStyle w:val="a3"/>
          <w:rFonts w:ascii="Georgia" w:hAnsi="Georgia" w:cs="Arial"/>
          <w:color w:val="FF6600"/>
          <w:sz w:val="28"/>
          <w:szCs w:val="28"/>
        </w:rPr>
        <w:t>Потеря веры в собственный успех</w:t>
      </w:r>
      <w:r w:rsidRPr="00D70CD6">
        <w:rPr>
          <w:rFonts w:ascii="Georgia" w:hAnsi="Georgia" w:cs="Arial"/>
          <w:color w:val="FF6600"/>
          <w:sz w:val="28"/>
          <w:szCs w:val="28"/>
        </w:rPr>
        <w:t>.</w:t>
      </w:r>
      <w:r w:rsidRPr="00BE7D2E">
        <w:rPr>
          <w:rFonts w:ascii="Georgia" w:hAnsi="Georgia" w:cs="Arial"/>
          <w:sz w:val="28"/>
          <w:szCs w:val="28"/>
        </w:rPr>
        <w:t xml:space="preserve"> Накопив горький опыт неудач и критики в свой адрес, ребенок теряет уверенность в себе, у него складывается низкая самооценка.</w:t>
      </w:r>
      <w:r>
        <w:rPr>
          <w:rFonts w:ascii="Georgia" w:hAnsi="Georgia" w:cs="Arial"/>
          <w:sz w:val="28"/>
          <w:szCs w:val="28"/>
        </w:rPr>
        <w:t xml:space="preserve"> </w:t>
      </w:r>
      <w:r w:rsidRPr="00BE7D2E">
        <w:rPr>
          <w:rFonts w:ascii="Georgia" w:hAnsi="Georgia" w:cs="Arial"/>
          <w:sz w:val="28"/>
          <w:szCs w:val="28"/>
        </w:rPr>
        <w:t>Он может прийти к выводу: "Нечего стараться, все равно ничего не получится</w:t>
      </w:r>
      <w:proofErr w:type="gramStart"/>
      <w:r w:rsidRPr="00BE7D2E">
        <w:rPr>
          <w:rFonts w:ascii="Georgia" w:hAnsi="Georgia" w:cs="Arial"/>
          <w:sz w:val="28"/>
          <w:szCs w:val="28"/>
        </w:rPr>
        <w:t xml:space="preserve">." </w:t>
      </w:r>
      <w:proofErr w:type="gramEnd"/>
      <w:r w:rsidRPr="00BE7D2E">
        <w:rPr>
          <w:rFonts w:ascii="Georgia" w:hAnsi="Georgia" w:cs="Arial"/>
          <w:sz w:val="28"/>
          <w:szCs w:val="28"/>
        </w:rPr>
        <w:t xml:space="preserve">При этом внешним поведением он показывает, что ему "все равно", "и пусть плохой", "и буду плохой". Выявить истинную причину непослушания и плохого поведения довольно просто, хотя способ может показаться парадоксальным. </w:t>
      </w:r>
    </w:p>
    <w:p w:rsidR="005A7C82" w:rsidRDefault="005A7C82" w:rsidP="005A7C82">
      <w:pPr>
        <w:ind w:left="-567"/>
        <w:jc w:val="both"/>
        <w:rPr>
          <w:rFonts w:ascii="Georgia" w:hAnsi="Georgia" w:cs="Arial"/>
          <w:sz w:val="28"/>
          <w:szCs w:val="28"/>
        </w:rPr>
      </w:pPr>
    </w:p>
    <w:p w:rsidR="005A7C82" w:rsidRDefault="005A7C82" w:rsidP="005A7C82">
      <w:pPr>
        <w:ind w:left="-567" w:firstLine="720"/>
        <w:jc w:val="both"/>
        <w:rPr>
          <w:rFonts w:ascii="Georgia" w:hAnsi="Georgia" w:cs="Arial"/>
          <w:sz w:val="28"/>
          <w:szCs w:val="28"/>
        </w:rPr>
      </w:pPr>
      <w:r w:rsidRPr="00BE7D2E">
        <w:rPr>
          <w:rFonts w:ascii="Georgia" w:hAnsi="Georgia" w:cs="Arial"/>
          <w:sz w:val="28"/>
          <w:szCs w:val="28"/>
        </w:rPr>
        <w:t xml:space="preserve">Родителю нужно обратить внимание на собственные чувства. </w:t>
      </w:r>
    </w:p>
    <w:p w:rsidR="005A7C82" w:rsidRDefault="005A7C82" w:rsidP="005A7C82">
      <w:pPr>
        <w:ind w:left="-567" w:firstLine="720"/>
        <w:jc w:val="both"/>
        <w:rPr>
          <w:rFonts w:ascii="Georgia" w:hAnsi="Georgia" w:cs="Arial"/>
          <w:sz w:val="28"/>
          <w:szCs w:val="28"/>
        </w:rPr>
      </w:pPr>
      <w:r w:rsidRPr="00BE7D2E">
        <w:rPr>
          <w:rFonts w:ascii="Georgia" w:hAnsi="Georgia" w:cs="Arial"/>
          <w:sz w:val="28"/>
          <w:szCs w:val="28"/>
        </w:rPr>
        <w:t xml:space="preserve">Если ребенок борется за внимание - появляется раздражение. </w:t>
      </w:r>
    </w:p>
    <w:p w:rsidR="005A7C82" w:rsidRDefault="005A7C82" w:rsidP="005A7C82">
      <w:pPr>
        <w:ind w:left="-567" w:firstLine="720"/>
        <w:jc w:val="both"/>
        <w:rPr>
          <w:rFonts w:ascii="Georgia" w:hAnsi="Georgia" w:cs="Arial"/>
          <w:sz w:val="28"/>
          <w:szCs w:val="28"/>
        </w:rPr>
      </w:pPr>
      <w:r w:rsidRPr="00BE7D2E">
        <w:rPr>
          <w:rFonts w:ascii="Georgia" w:hAnsi="Georgia" w:cs="Arial"/>
          <w:sz w:val="28"/>
          <w:szCs w:val="28"/>
        </w:rPr>
        <w:t xml:space="preserve">Если подоплека стойкого непослушания - противостояние воле родителя, то у него возникает гнев. </w:t>
      </w:r>
    </w:p>
    <w:p w:rsidR="005A7C82" w:rsidRDefault="005A7C82" w:rsidP="005A7C82">
      <w:pPr>
        <w:ind w:left="-567" w:firstLine="720"/>
        <w:jc w:val="both"/>
        <w:rPr>
          <w:rFonts w:ascii="Georgia" w:hAnsi="Georgia" w:cs="Arial"/>
          <w:sz w:val="28"/>
          <w:szCs w:val="28"/>
        </w:rPr>
      </w:pPr>
      <w:r w:rsidRPr="00BE7D2E">
        <w:rPr>
          <w:rFonts w:ascii="Georgia" w:hAnsi="Georgia" w:cs="Arial"/>
          <w:sz w:val="28"/>
          <w:szCs w:val="28"/>
        </w:rPr>
        <w:lastRenderedPageBreak/>
        <w:t xml:space="preserve">Если скрытая причина - месть, то ответное чувство у родителя - обида. </w:t>
      </w:r>
    </w:p>
    <w:p w:rsidR="005A7C82" w:rsidRPr="00BE7D2E" w:rsidRDefault="005A7C82" w:rsidP="005A7C82">
      <w:pPr>
        <w:ind w:left="-567"/>
        <w:jc w:val="both"/>
        <w:rPr>
          <w:rFonts w:ascii="Georgia" w:hAnsi="Georgia" w:cs="Arial"/>
          <w:sz w:val="28"/>
          <w:szCs w:val="28"/>
        </w:rPr>
      </w:pPr>
      <w:r w:rsidRPr="00BE7D2E">
        <w:rPr>
          <w:rFonts w:ascii="Georgia" w:hAnsi="Georgia" w:cs="Arial"/>
          <w:sz w:val="28"/>
          <w:szCs w:val="28"/>
        </w:rPr>
        <w:t>При глубинном переживании ребенком своего неблагополучия родитель попадает во власть чувства безнадежности, а порой и отчаяния. Что же делать дальше? Общий ответ на вопрос - не реагировать привычным образом, т.к. образуется порочный круг. Чем больше взрослый недоволен, тем больше ребенок убеждается: его усилия достигли цели. И он возобновляет их с</w:t>
      </w:r>
      <w:r>
        <w:rPr>
          <w:rFonts w:ascii="Georgia" w:hAnsi="Georgia" w:cs="Arial"/>
          <w:sz w:val="28"/>
          <w:szCs w:val="28"/>
        </w:rPr>
        <w:t xml:space="preserve"> </w:t>
      </w:r>
      <w:r w:rsidRPr="00BE7D2E">
        <w:rPr>
          <w:rFonts w:ascii="Georgia" w:hAnsi="Georgia" w:cs="Arial"/>
          <w:sz w:val="28"/>
          <w:szCs w:val="28"/>
        </w:rPr>
        <w:t xml:space="preserve">новой энергией. Взрослому нужно уяснить, что именно он чувствует и перейти к позиции помощи. </w:t>
      </w:r>
    </w:p>
    <w:p w:rsidR="005A7C82" w:rsidRPr="00BE7D2E" w:rsidRDefault="005A7C82" w:rsidP="005A7C82">
      <w:pPr>
        <w:ind w:left="-567" w:firstLine="720"/>
        <w:jc w:val="both"/>
        <w:rPr>
          <w:rFonts w:ascii="Georgia" w:hAnsi="Georgia" w:cs="Arial"/>
          <w:sz w:val="28"/>
          <w:szCs w:val="28"/>
        </w:rPr>
      </w:pPr>
      <w:r w:rsidRPr="00BE7D2E">
        <w:rPr>
          <w:rFonts w:ascii="Georgia" w:hAnsi="Georgia" w:cs="Arial"/>
          <w:sz w:val="28"/>
          <w:szCs w:val="28"/>
        </w:rPr>
        <w:t>Если идет борьба за внимание, нужно оказывать ребенку положительное внимание. Придумать какие-нибудь совместные занятия, игры, прогулки. 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излишнего давления и диктата понимание, что упрямство и своеволие ребенка - лишь раздражающая вас форма мольбы: "Позвольте же мне жить своим умом</w:t>
      </w:r>
      <w:proofErr w:type="gramStart"/>
      <w:r w:rsidRPr="00BE7D2E">
        <w:rPr>
          <w:rFonts w:ascii="Georgia" w:hAnsi="Georgia" w:cs="Arial"/>
          <w:sz w:val="28"/>
          <w:szCs w:val="28"/>
        </w:rPr>
        <w:t>."</w:t>
      </w:r>
      <w:proofErr w:type="gramEnd"/>
    </w:p>
    <w:p w:rsidR="005A7C82" w:rsidRPr="00BE7D2E" w:rsidRDefault="005A7C82" w:rsidP="005A7C82">
      <w:pPr>
        <w:ind w:left="-567" w:firstLine="720"/>
        <w:jc w:val="both"/>
        <w:rPr>
          <w:rFonts w:ascii="Georgia" w:hAnsi="Georgia" w:cs="Arial"/>
          <w:sz w:val="28"/>
          <w:szCs w:val="28"/>
        </w:rPr>
      </w:pPr>
      <w:r w:rsidRPr="00BE7D2E">
        <w:rPr>
          <w:rFonts w:ascii="Georgia" w:hAnsi="Georgia" w:cs="Arial"/>
          <w:sz w:val="28"/>
          <w:szCs w:val="28"/>
        </w:rPr>
        <w:t xml:space="preserve"> Если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ее надо исправить. Самая трудная ситуация у отчаявшегося родителя и разуверившегося в своих силах ребенка. Нужно перестать требовать "полагающегося " поведения, "сбросить на ноль "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Организуйте с ним совместную деятельность, сам выйти из тупика он не сможет.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союзниками. Вы увидите: первые же успехи окрылят ребенка. </w:t>
      </w:r>
    </w:p>
    <w:p w:rsidR="005A7C82" w:rsidRPr="00BE7D2E" w:rsidRDefault="005A7C82" w:rsidP="005A7C82">
      <w:pPr>
        <w:ind w:left="-567" w:firstLine="540"/>
        <w:jc w:val="both"/>
        <w:rPr>
          <w:rFonts w:ascii="Georgia" w:hAnsi="Georgia"/>
          <w:sz w:val="28"/>
          <w:szCs w:val="28"/>
        </w:rPr>
      </w:pPr>
      <w:r>
        <w:rPr>
          <w:noProof/>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1026160</wp:posOffset>
            </wp:positionV>
            <wp:extent cx="1473200" cy="1943100"/>
            <wp:effectExtent l="19050" t="0" r="0" b="0"/>
            <wp:wrapNone/>
            <wp:docPr id="3" name="Рисунок 3" descr="MCj02321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21540000[1]"/>
                    <pic:cNvPicPr>
                      <a:picLocks noChangeAspect="1" noChangeArrowheads="1"/>
                    </pic:cNvPicPr>
                  </pic:nvPicPr>
                  <pic:blipFill>
                    <a:blip r:embed="rId6" cstate="print"/>
                    <a:srcRect/>
                    <a:stretch>
                      <a:fillRect/>
                    </a:stretch>
                  </pic:blipFill>
                  <pic:spPr bwMode="auto">
                    <a:xfrm>
                      <a:off x="0" y="0"/>
                      <a:ext cx="1473200" cy="1943100"/>
                    </a:xfrm>
                    <a:prstGeom prst="rect">
                      <a:avLst/>
                    </a:prstGeom>
                    <a:noFill/>
                    <a:ln w="9525">
                      <a:noFill/>
                      <a:miter lim="800000"/>
                      <a:headEnd/>
                      <a:tailEnd/>
                    </a:ln>
                  </pic:spPr>
                </pic:pic>
              </a:graphicData>
            </a:graphic>
          </wp:anchor>
        </w:drawing>
      </w:r>
      <w:r w:rsidRPr="00BE7D2E">
        <w:rPr>
          <w:rFonts w:ascii="Georgia" w:hAnsi="Georgia" w:cs="Arial"/>
          <w:sz w:val="28"/>
          <w:szCs w:val="28"/>
        </w:rPr>
        <w:t>Итак, главные усилия надо направить на то, чтобы переключить свои отрицательные эмоции (раздражение, гнев, обиду, отчаяние) на конструктивные действия. Что важно знать в начале: при первых попытках улучшить взаимоотношения ребенок может усилить свое плохое поведение! Он не сразу поверит в искренность ваших намерений и будет проверять их.</w:t>
      </w:r>
    </w:p>
    <w:p w:rsidR="005A7C82" w:rsidRPr="00BE7D2E" w:rsidRDefault="005A7C82" w:rsidP="005A7C82">
      <w:pPr>
        <w:ind w:left="-567" w:firstLine="540"/>
        <w:jc w:val="both"/>
        <w:rPr>
          <w:rFonts w:ascii="Georgia" w:hAnsi="Georgia"/>
          <w:sz w:val="28"/>
          <w:szCs w:val="28"/>
        </w:rPr>
      </w:pPr>
    </w:p>
    <w:p w:rsidR="005A7C82" w:rsidRDefault="005A7C82" w:rsidP="005A7C82">
      <w:pPr>
        <w:rPr>
          <w:rFonts w:ascii="Georgia" w:hAnsi="Georgia"/>
          <w:sz w:val="28"/>
          <w:szCs w:val="28"/>
        </w:rPr>
      </w:pPr>
    </w:p>
    <w:p w:rsidR="005A7C82" w:rsidRDefault="005A7C82" w:rsidP="005A7C82">
      <w:pPr>
        <w:rPr>
          <w:rFonts w:ascii="Georgia" w:hAnsi="Georgia"/>
          <w:sz w:val="28"/>
          <w:szCs w:val="28"/>
        </w:rPr>
      </w:pPr>
    </w:p>
    <w:p w:rsidR="005A7C82" w:rsidRDefault="005A7C82" w:rsidP="005A7C82">
      <w:pPr>
        <w:rPr>
          <w:rFonts w:ascii="Georgia" w:hAnsi="Georgia"/>
          <w:sz w:val="28"/>
          <w:szCs w:val="28"/>
        </w:rPr>
      </w:pPr>
    </w:p>
    <w:p w:rsidR="005A7C82" w:rsidRDefault="005A7C82" w:rsidP="005A7C82">
      <w:pPr>
        <w:rPr>
          <w:rFonts w:ascii="Georgia" w:hAnsi="Georgia"/>
          <w:sz w:val="28"/>
          <w:szCs w:val="28"/>
        </w:rPr>
      </w:pPr>
    </w:p>
    <w:p w:rsidR="005A7C82" w:rsidRDefault="005A7C82" w:rsidP="005A7C82">
      <w:pPr>
        <w:rPr>
          <w:rFonts w:ascii="Georgia" w:hAnsi="Georgia"/>
          <w:sz w:val="28"/>
          <w:szCs w:val="28"/>
        </w:rPr>
      </w:pPr>
    </w:p>
    <w:p w:rsidR="00556388" w:rsidRDefault="00556388"/>
    <w:sectPr w:rsidR="00556388" w:rsidSect="00556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023B"/>
    <w:multiLevelType w:val="multilevel"/>
    <w:tmpl w:val="BB10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C82"/>
    <w:rsid w:val="00556388"/>
    <w:rsid w:val="005A7C82"/>
    <w:rsid w:val="00EE5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82"/>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A7C82"/>
    <w:rPr>
      <w:b/>
      <w:bCs/>
    </w:rPr>
  </w:style>
  <w:style w:type="paragraph" w:styleId="a4">
    <w:name w:val="Balloon Text"/>
    <w:basedOn w:val="a"/>
    <w:link w:val="a5"/>
    <w:uiPriority w:val="99"/>
    <w:semiHidden/>
    <w:unhideWhenUsed/>
    <w:rsid w:val="005A7C82"/>
    <w:rPr>
      <w:rFonts w:ascii="Tahoma" w:hAnsi="Tahoma" w:cs="Tahoma"/>
      <w:sz w:val="16"/>
      <w:szCs w:val="16"/>
    </w:rPr>
  </w:style>
  <w:style w:type="character" w:customStyle="1" w:styleId="a5">
    <w:name w:val="Текст выноски Знак"/>
    <w:basedOn w:val="a0"/>
    <w:link w:val="a4"/>
    <w:uiPriority w:val="99"/>
    <w:semiHidden/>
    <w:rsid w:val="005A7C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3639</Characters>
  <Application>Microsoft Office Word</Application>
  <DocSecurity>0</DocSecurity>
  <Lines>30</Lines>
  <Paragraphs>8</Paragraphs>
  <ScaleCrop>false</ScaleCrop>
  <Company>Microsoft</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2015-03-30T19:57:00Z</dcterms:created>
  <dcterms:modified xsi:type="dcterms:W3CDTF">2015-03-30T20:02:00Z</dcterms:modified>
</cp:coreProperties>
</file>