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3C" w:rsidRPr="00A3497C" w:rsidRDefault="000F783C" w:rsidP="000F783C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A3497C">
        <w:rPr>
          <w:rFonts w:ascii="Times New Roman" w:hAnsi="Times New Roman" w:cs="Times New Roman"/>
          <w:sz w:val="28"/>
          <w:szCs w:val="28"/>
        </w:rPr>
        <w:t>Коммунальное дошкольное учебное учреждение №127</w:t>
      </w: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783C" w:rsidRP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 xml:space="preserve">Информация </w:t>
      </w:r>
    </w:p>
    <w:p w:rsidR="000F783C" w:rsidRP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по обмену опытом</w:t>
      </w:r>
    </w:p>
    <w:p w:rsidR="000F783C" w:rsidRP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«Включение родителей детского сада образовательный процесс по </w:t>
      </w:r>
      <w:proofErr w:type="spellStart"/>
      <w:r w:rsidRPr="000F783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полихудожественному</w:t>
      </w:r>
      <w:proofErr w:type="spellEnd"/>
      <w:r w:rsidRPr="000F783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развитию дошкольников»</w:t>
      </w:r>
    </w:p>
    <w:p w:rsidR="000F783C" w:rsidRDefault="000F783C" w:rsidP="000F783C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</w:t>
      </w:r>
    </w:p>
    <w:p w:rsidR="000F783C" w:rsidRPr="000F783C" w:rsidRDefault="000F783C" w:rsidP="000F783C">
      <w:pPr>
        <w:shd w:val="clear" w:color="auto" w:fill="FFFFFF"/>
        <w:spacing w:before="100" w:after="100" w:line="326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0F78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Лобосок</w:t>
      </w:r>
      <w:proofErr w:type="spellEnd"/>
      <w:r w:rsidRPr="000F78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В.А.</w:t>
      </w:r>
    </w:p>
    <w:p w:rsidR="000F783C" w:rsidRDefault="000F783C" w:rsidP="000F783C">
      <w:pPr>
        <w:shd w:val="clear" w:color="auto" w:fill="FFFFFF"/>
        <w:spacing w:after="100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after="100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after="100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after="100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after="100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after="100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after="100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after="100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after="100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after="100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Default="000F783C" w:rsidP="000F783C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и родитель: сотрудники или соперники?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</w:t>
      </w:r>
      <w:proofErr w:type="gramStart"/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близки и понятны ведущие идеи новых нормативных документов о том, что семья и детский сад связаны формой преемственности. Однако дошкольник не эстафета, которую семья передает в руки педагогов. Здесь важен не принцип параллельности, а принцип взаимопроникновения двух социальных институтов. Семья и детский сад не могут заменить друг друга; у каждого из них свои функции, свои методы воспитания. Им надо научиться взаимодействовать в интересах ребенка. Первым шагом в этом направлении педагоги считают установление доверия между семьей и детским садом, которое позволит корректировать воспитательные позиции родителей и самих педагогов.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разрабатываются различные формы взаимодействия с семьями. Одной из результативных форм работы с родителями являются выставки совместного творчества. Их цели – вовлечение родителей в процесс развития художественных способностей детей; способствование творческому взаимодействию детей и родителей через организацию условий для совместного творчества.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 этапы сотрудничества.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</w:t>
      </w:r>
      <w:proofErr w:type="gramStart"/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творческое,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 без участия родителей.</w:t>
      </w: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делать, чтобы родители и воспитатели стали единомышленниками и создали необходимые условия для творческого развития и художественного воспитания детей?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достучаться до родителей, убедить их, что они на многое способны, что нет увлекательнее и благороднее дела, как учиться понимать своего ребенка, а поняв его, помочь ему.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убедить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воспитать в родителях чувство искреннего уважения к любым продуктам детской деятельности.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организации выставки начинается за 2-3 недели до ее проведения: составляется объявление в стихотворной форме – пожелание о конкурсе, с указанием темы, используемых материалов.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конкурсу особое внимание уделяется подготовительной работе с детьми. Воспитатели пытаются увлечь их этой деятельностью, чтобы они активизировали к сотворчеству своих родителей, стараются заинтересовать детей, побуждают к созданию совместных с родителями композиций. Родители проявляют </w:t>
      </w: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интерес, увлекаются, создают много разнообразных совместных с детьми поделок и активно участвуют в конкурсах</w:t>
      </w:r>
      <w:proofErr w:type="gramStart"/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«Природа и фантазия», «Волшебница осень», «Новогодние чудеса», «Зимняя фантазия» и других.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родителям педагоги подбирают и выставляют методическую литературу, а также дают рекомендации, из каких материалов, как и что можно сделать.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 оформляется торжественно. Важно, чтобы все шедевры были оценены по достоинству и не остались незамеченными, чтобы на такую красоту смогли посмотреть все воспитанники дошкольного учреждения и их родители.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 детско-взрослых работ мы представляем как важное событие детского сада. Выставки организуем в коридоре первого этаж</w:t>
      </w:r>
      <w:proofErr w:type="gramStart"/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центральное место в детском саду), поэтому посмотреть их могут все желающие. Каждая поделка должна располагаться так, чтобы ее можно было хорошо рассмотреть. Продолжительность выставки составляет от двух недель до месяца в зависимости от материала, из которого изготовлены экспонаты.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Секреты удачной выставки.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участие в выставках принимали несколько групп и экспозиции были довольно скудными. Затем интерес родителей проснулся интерес, появился соревновательный момент. Поделки изготавливались из самых разнообразных материалов в зависимости от темы. Экспонаты выставок превзошли все ожидания. В работу включились буквально все родители. Сколько фантазии и выдумки было в поделках! А ведь в их создании принимали участие не только дети старших и подготовительных групп, но и малыши.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оформления выставки проводятся организованные экскурсии для детей с воспитателями (днем) и посещения детей с родителями (вечером). Дети с большим интересом рассматривают экспонаты, испытывают гордость за результат, показывают друзьям свои совместные с родителями поделки. Любые достижения наших детей не остаются без внимания. За активное участие в конкурсе и подготовку замечательных поделок группам вручаются благодарственные письма. Все участники и победители награждаются грамотами, дипломами и подарками.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разнообразных тайн открывает ребенок, окидывая любопытным взглядом поделки. Но они могут и не открыться, если не помочь малышу увидеть эту красоту. Дети доверчивы. Их души открыты окружающему миру и нам, взрослым. Труд по изготовлению поделок, композиций способствует развитию художественных способностей, а также личности ребенка, воспитанию его характера. Под руководством любящих взрослых у ребенка формируются такие качества, как целеустремленность, настойчивость, умение доводить начатое дело до </w:t>
      </w: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конца. В процессе совместной трудовой деятельности ребенок чувствует свою значимость, и это приносит ему радость, поддерживает интерес и желание мастерить. Он начинает понимать, что конечный результат зависит от него, учится распределять обязанности между членами семьи и планировать процесс изготовления предмета выставки. А самое ценное – это то, что дети и взрослые совместно проводят время, занимаясь общим делом.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в процессе ознакомления с работами других участников выставки родители проявляют особую активность, подолгу рассматривают поделки вместе с детьми, обсуждают разнообразие творческих выдумок.</w:t>
      </w:r>
    </w:p>
    <w:p w:rsidR="000F783C" w:rsidRPr="000F783C" w:rsidRDefault="000F783C" w:rsidP="000F783C">
      <w:pPr>
        <w:shd w:val="clear" w:color="auto" w:fill="FFFFFF"/>
        <w:spacing w:after="10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таких выставок стала нашей хорошей традицией.</w:t>
      </w:r>
    </w:p>
    <w:p w:rsidR="00102710" w:rsidRPr="000F783C" w:rsidRDefault="00102710" w:rsidP="000F783C">
      <w:pPr>
        <w:jc w:val="both"/>
      </w:pPr>
    </w:p>
    <w:sectPr w:rsidR="00102710" w:rsidRPr="000F783C" w:rsidSect="0010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B2A"/>
    <w:multiLevelType w:val="multilevel"/>
    <w:tmpl w:val="4318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16D5B"/>
    <w:multiLevelType w:val="multilevel"/>
    <w:tmpl w:val="F61AF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3C"/>
    <w:rsid w:val="000F783C"/>
    <w:rsid w:val="0010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0"/>
  </w:style>
  <w:style w:type="paragraph" w:styleId="1">
    <w:name w:val="heading 1"/>
    <w:basedOn w:val="a"/>
    <w:link w:val="10"/>
    <w:uiPriority w:val="9"/>
    <w:qFormat/>
    <w:rsid w:val="000F7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78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783C"/>
  </w:style>
  <w:style w:type="character" w:styleId="a4">
    <w:name w:val="Emphasis"/>
    <w:basedOn w:val="a0"/>
    <w:uiPriority w:val="20"/>
    <w:qFormat/>
    <w:rsid w:val="000F783C"/>
    <w:rPr>
      <w:i/>
      <w:iCs/>
    </w:rPr>
  </w:style>
  <w:style w:type="paragraph" w:styleId="a5">
    <w:name w:val="Normal (Web)"/>
    <w:basedOn w:val="a"/>
    <w:uiPriority w:val="99"/>
    <w:semiHidden/>
    <w:unhideWhenUsed/>
    <w:rsid w:val="000F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7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864</Words>
  <Characters>4929</Characters>
  <Application>Microsoft Office Word</Application>
  <DocSecurity>0</DocSecurity>
  <Lines>41</Lines>
  <Paragraphs>11</Paragraphs>
  <ScaleCrop>false</ScaleCrop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2015-02-03T15:15:00Z</dcterms:created>
  <dcterms:modified xsi:type="dcterms:W3CDTF">2015-02-03T15:28:00Z</dcterms:modified>
</cp:coreProperties>
</file>